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1A" w:rsidRDefault="0030541A" w:rsidP="0030541A">
      <w:pPr>
        <w:spacing w:before="120" w:after="120" w:line="240" w:lineRule="auto"/>
        <w:jc w:val="both"/>
      </w:pPr>
      <w:r>
        <w:t xml:space="preserve">Resultados e impactos na prevenção ao trabalho infantil </w:t>
      </w:r>
    </w:p>
    <w:p w:rsidR="0030541A" w:rsidRPr="0030541A" w:rsidRDefault="0030541A" w:rsidP="0030541A">
      <w:pPr>
        <w:spacing w:before="120" w:after="120" w:line="240" w:lineRule="auto"/>
        <w:jc w:val="both"/>
      </w:pPr>
      <w:r w:rsidRPr="0030541A">
        <w:t>Em relação ao trabalho infantil foi constatado, através do acompanhamento familiar e de pesquisa aplicada em 55% da população atendida, que não há incidência de exploração do trabalho infantil em 100% das famílias atendidas. Ou seja, as famílias estão mais conscientes da importância de priorizar os estudos (100% estão na escola) e a socialização d</w:t>
      </w:r>
      <w:r>
        <w:t>as crianças e dos adolescentes. F</w:t>
      </w:r>
      <w:r w:rsidRPr="0030541A">
        <w:t>omentou</w:t>
      </w:r>
      <w:r>
        <w:t>-se</w:t>
      </w:r>
      <w:r w:rsidRPr="0030541A">
        <w:t xml:space="preserve"> a criação de 02 espaços de socialização em duas comunidades quilombolas onde a presença de crianças e adolescentes é maior e onde a Rede </w:t>
      </w:r>
      <w:proofErr w:type="spellStart"/>
      <w:r w:rsidRPr="0030541A">
        <w:t>Socioassistencial</w:t>
      </w:r>
      <w:proofErr w:type="spellEnd"/>
      <w:r w:rsidRPr="0030541A">
        <w:t xml:space="preserve"> desses municípios tem baixa atuação nas áreas rurais.</w:t>
      </w:r>
      <w:bookmarkStart w:id="0" w:name="_GoBack"/>
      <w:bookmarkEnd w:id="0"/>
    </w:p>
    <w:p w:rsidR="0030541A" w:rsidRPr="00411C48" w:rsidRDefault="0030541A" w:rsidP="0030541A">
      <w:pPr>
        <w:jc w:val="both"/>
      </w:pPr>
    </w:p>
    <w:p w:rsidR="003C7853" w:rsidRDefault="003C7853"/>
    <w:sectPr w:rsidR="003C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A"/>
    <w:rsid w:val="0030541A"/>
    <w:rsid w:val="003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8D8A-3F9F-4BAD-909E-1A2442A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Bernadete da Silva Roque de Faria</dc:creator>
  <cp:keywords/>
  <dc:description/>
  <cp:lastModifiedBy>Maria Bernadete da Silva Roque de Faria</cp:lastModifiedBy>
  <cp:revision>1</cp:revision>
  <dcterms:created xsi:type="dcterms:W3CDTF">2017-05-30T11:34:00Z</dcterms:created>
  <dcterms:modified xsi:type="dcterms:W3CDTF">2017-05-30T11:36:00Z</dcterms:modified>
</cp:coreProperties>
</file>